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000"/>
      </w:tblPr>
      <w:tblGrid>
        <w:gridCol w:w="454"/>
        <w:gridCol w:w="7075"/>
        <w:gridCol w:w="1399"/>
      </w:tblGrid>
      <w:tr w:rsidR="000700B0" w:rsidRPr="001B3669">
        <w:trPr>
          <w:trHeight w:val="705"/>
          <w:jc w:val="center"/>
        </w:trPr>
        <w:tc>
          <w:tcPr>
            <w:tcW w:w="8928" w:type="dxa"/>
            <w:gridSpan w:val="3"/>
          </w:tcPr>
          <w:p w:rsidR="000700B0" w:rsidRDefault="00070DED" w:rsidP="00DF59D6">
            <w:pPr>
              <w:pStyle w:val="Heading2"/>
            </w:pPr>
            <w:r>
              <w:t>Candi Pannell-troutman</w:t>
            </w:r>
          </w:p>
          <w:p w:rsidR="000700B0" w:rsidRPr="001B3669" w:rsidRDefault="00070DED" w:rsidP="001B3669">
            <w:r>
              <w:t>5815 Harrisburg Rd</w:t>
            </w:r>
            <w:r w:rsidR="001C64C2">
              <w:t xml:space="preserve">, </w:t>
            </w:r>
            <w:r>
              <w:t>Jonesboro, AR 72404</w:t>
            </w:r>
          </w:p>
          <w:p w:rsidR="000700B0" w:rsidRDefault="00070DED" w:rsidP="001C64C2">
            <w:r>
              <w:t>(870)275-1528</w:t>
            </w:r>
          </w:p>
          <w:p w:rsidR="001C64C2" w:rsidRPr="001B3669" w:rsidRDefault="00070DED" w:rsidP="000700B0">
            <w:pPr>
              <w:pStyle w:val="lastlinewspace"/>
            </w:pPr>
            <w:r>
              <w:t>prigioniero@gmail.com</w:t>
            </w:r>
          </w:p>
        </w:tc>
      </w:tr>
      <w:tr w:rsidR="001B3669" w:rsidRPr="001B3669">
        <w:trPr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914612" w:rsidRDefault="00475054" w:rsidP="000700B0">
            <w:pPr>
              <w:pStyle w:val="Heading1"/>
            </w:pPr>
            <w:r>
              <w:t>Professional</w:t>
            </w:r>
            <w:r w:rsidR="000700B0" w:rsidRPr="00B64637">
              <w:t xml:space="preserve"> Summary</w:t>
            </w:r>
          </w:p>
        </w:tc>
      </w:tr>
      <w:tr w:rsidR="001B3669" w:rsidRPr="001B3669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:rsidR="001B3669" w:rsidRDefault="001B3669" w:rsidP="001B3669"/>
        </w:tc>
        <w:tc>
          <w:tcPr>
            <w:tcW w:w="847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E96FBF" w:rsidRDefault="00070DED" w:rsidP="001C64C2">
            <w:pPr>
              <w:pStyle w:val="Heading3"/>
            </w:pPr>
            <w:r>
              <w:t>Licensed Practical</w:t>
            </w:r>
            <w:r w:rsidR="00E96FBF" w:rsidRPr="001C64C2">
              <w:t xml:space="preserve"> </w:t>
            </w:r>
            <w:r w:rsidR="00E96FBF">
              <w:t>Nurse</w:t>
            </w:r>
          </w:p>
          <w:p w:rsidR="008C08DA" w:rsidRPr="006D3BB5" w:rsidRDefault="008C08DA" w:rsidP="008C08DA">
            <w:pPr>
              <w:pStyle w:val="bulletedlist"/>
            </w:pPr>
            <w:r>
              <w:t>Extensive practical experience in Long Term Care facility.</w:t>
            </w:r>
          </w:p>
          <w:p w:rsidR="000700B0" w:rsidRDefault="008C08DA" w:rsidP="00277026">
            <w:pPr>
              <w:pStyle w:val="bulletedlistlastitem"/>
            </w:pPr>
            <w:r>
              <w:t>Comprehensive knowledge of current medication therapies.</w:t>
            </w:r>
          </w:p>
          <w:p w:rsidR="008C08DA" w:rsidRDefault="008C08DA" w:rsidP="008C08DA">
            <w:pPr>
              <w:pStyle w:val="bulletedlistlastitem"/>
            </w:pPr>
            <w:r>
              <w:t>Experience in one-on-one patient care</w:t>
            </w:r>
            <w:r w:rsidR="00570726">
              <w:t>.</w:t>
            </w:r>
          </w:p>
          <w:p w:rsidR="00570726" w:rsidRDefault="00570726" w:rsidP="008C08DA">
            <w:pPr>
              <w:pStyle w:val="bulletedlistlastitem"/>
            </w:pPr>
            <w:r>
              <w:t>End of Life care.</w:t>
            </w:r>
          </w:p>
          <w:p w:rsidR="00570726" w:rsidRDefault="00570726" w:rsidP="008C08DA">
            <w:pPr>
              <w:pStyle w:val="bulletedlistlastitem"/>
            </w:pPr>
            <w:r>
              <w:t>Direct patient care.</w:t>
            </w:r>
          </w:p>
          <w:p w:rsidR="00570726" w:rsidRDefault="00570726" w:rsidP="008C08DA">
            <w:pPr>
              <w:pStyle w:val="bulletedlistlastitem"/>
            </w:pPr>
            <w:r>
              <w:t>Patient assessment.</w:t>
            </w:r>
          </w:p>
          <w:p w:rsidR="00570726" w:rsidRDefault="00570726" w:rsidP="008C08DA">
            <w:pPr>
              <w:pStyle w:val="bulletedlistlastitem"/>
            </w:pPr>
            <w:r>
              <w:t>Wound assessment and treatment.</w:t>
            </w:r>
          </w:p>
          <w:p w:rsidR="00570726" w:rsidRDefault="00570726" w:rsidP="008C08DA">
            <w:pPr>
              <w:pStyle w:val="bulletedlistlastitem"/>
            </w:pPr>
            <w:r>
              <w:t>Patient medication distribution.</w:t>
            </w:r>
          </w:p>
          <w:p w:rsidR="00570726" w:rsidRDefault="00570726" w:rsidP="00570726">
            <w:pPr>
              <w:pStyle w:val="bulletedlistlastitem"/>
            </w:pPr>
            <w:r>
              <w:t>Patient support.</w:t>
            </w:r>
          </w:p>
          <w:p w:rsidR="00570726" w:rsidRDefault="00570726" w:rsidP="00570726">
            <w:pPr>
              <w:pStyle w:val="bulletedlistlastitem"/>
            </w:pPr>
            <w:proofErr w:type="gramStart"/>
            <w:r>
              <w:t>Staff support</w:t>
            </w:r>
            <w:proofErr w:type="gramEnd"/>
            <w:r>
              <w:t>.</w:t>
            </w:r>
          </w:p>
        </w:tc>
      </w:tr>
      <w:tr w:rsidR="001B3669" w:rsidRPr="001B3669">
        <w:trPr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1B3669" w:rsidRPr="001B3669" w:rsidRDefault="00475054" w:rsidP="000700B0">
            <w:pPr>
              <w:pStyle w:val="Heading1"/>
            </w:pPr>
            <w:r w:rsidRPr="006D3BB5">
              <w:t>CREDENTIALS</w:t>
            </w:r>
          </w:p>
        </w:tc>
      </w:tr>
      <w:tr w:rsidR="00475054" w:rsidRPr="001B3669">
        <w:trPr>
          <w:jc w:val="center"/>
        </w:trPr>
        <w:tc>
          <w:tcPr>
            <w:tcW w:w="454" w:type="dxa"/>
            <w:tcBorders>
              <w:top w:val="single" w:sz="4" w:space="0" w:color="999999"/>
            </w:tcBorders>
          </w:tcPr>
          <w:p w:rsidR="00475054" w:rsidRDefault="00475054" w:rsidP="001B3669"/>
        </w:tc>
        <w:tc>
          <w:tcPr>
            <w:tcW w:w="7075" w:type="dxa"/>
            <w:tcBorders>
              <w:top w:val="single" w:sz="4" w:space="0" w:color="999999"/>
            </w:tcBorders>
          </w:tcPr>
          <w:p w:rsidR="00475054" w:rsidRPr="00B64637" w:rsidRDefault="00F00200" w:rsidP="001C64C2">
            <w:pPr>
              <w:pStyle w:val="Heading3"/>
            </w:pPr>
            <w:r w:rsidRPr="006D3BB5">
              <w:t>Board Examination</w:t>
            </w: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:rsidR="00475054" w:rsidRPr="00B64637" w:rsidRDefault="00070DED" w:rsidP="000700B0">
            <w:pPr>
              <w:pStyle w:val="dates"/>
            </w:pPr>
            <w:r>
              <w:t>2012</w:t>
            </w:r>
          </w:p>
        </w:tc>
      </w:tr>
      <w:tr w:rsidR="00F00200" w:rsidRPr="001B3669">
        <w:trPr>
          <w:jc w:val="center"/>
        </w:trPr>
        <w:tc>
          <w:tcPr>
            <w:tcW w:w="454" w:type="dxa"/>
          </w:tcPr>
          <w:p w:rsidR="00F00200" w:rsidRDefault="00F00200" w:rsidP="001B3669"/>
        </w:tc>
        <w:tc>
          <w:tcPr>
            <w:tcW w:w="7075" w:type="dxa"/>
          </w:tcPr>
          <w:p w:rsidR="00F00200" w:rsidRDefault="00070DED" w:rsidP="001C64C2">
            <w:pPr>
              <w:pStyle w:val="Heading3"/>
            </w:pPr>
            <w:r>
              <w:t>License, State of Arkansas</w:t>
            </w:r>
          </w:p>
          <w:p w:rsidR="00B10C7D" w:rsidRPr="00070DED" w:rsidRDefault="00070DED" w:rsidP="00277026">
            <w:pPr>
              <w:rPr>
                <w:b/>
              </w:rPr>
            </w:pPr>
            <w:r>
              <w:rPr>
                <w:b/>
              </w:rPr>
              <w:t>License Number L52825</w:t>
            </w:r>
          </w:p>
        </w:tc>
        <w:tc>
          <w:tcPr>
            <w:tcW w:w="1399" w:type="dxa"/>
          </w:tcPr>
          <w:p w:rsidR="00F00200" w:rsidRPr="00B64637" w:rsidRDefault="00070DED" w:rsidP="000700B0">
            <w:pPr>
              <w:pStyle w:val="dates"/>
            </w:pPr>
            <w:r>
              <w:t>2012</w:t>
            </w:r>
          </w:p>
        </w:tc>
      </w:tr>
      <w:tr w:rsidR="00F00200" w:rsidRPr="001B3669">
        <w:trPr>
          <w:trHeight w:val="70"/>
          <w:jc w:val="center"/>
        </w:trPr>
        <w:tc>
          <w:tcPr>
            <w:tcW w:w="8928" w:type="dxa"/>
            <w:gridSpan w:val="3"/>
            <w:tcBorders>
              <w:top w:val="single" w:sz="4" w:space="0" w:color="999999"/>
            </w:tcBorders>
          </w:tcPr>
          <w:p w:rsidR="00F00200" w:rsidRPr="00B64637" w:rsidRDefault="00F00200" w:rsidP="00F00200">
            <w:pPr>
              <w:pStyle w:val="Heading1"/>
            </w:pPr>
            <w:r w:rsidRPr="006D3BB5">
              <w:t>EXPERIENCE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999999"/>
            </w:tcBorders>
          </w:tcPr>
          <w:p w:rsidR="00A5003D" w:rsidRDefault="00A5003D" w:rsidP="00F00200"/>
        </w:tc>
        <w:tc>
          <w:tcPr>
            <w:tcW w:w="7075" w:type="dxa"/>
            <w:tcBorders>
              <w:top w:val="single" w:sz="4" w:space="0" w:color="999999"/>
            </w:tcBorders>
          </w:tcPr>
          <w:p w:rsidR="00A5003D" w:rsidRDefault="00B7235D" w:rsidP="001C64C2">
            <w:pPr>
              <w:pStyle w:val="Heading3"/>
            </w:pPr>
            <w:r>
              <w:t>Charge Nurse</w:t>
            </w:r>
          </w:p>
          <w:p w:rsidR="00B7235D" w:rsidRDefault="00B7235D" w:rsidP="00B7235D">
            <w:r>
              <w:t>Ridgecrest Health And Rehabilitation</w:t>
            </w:r>
          </w:p>
          <w:p w:rsidR="00570726" w:rsidRPr="00B7235D" w:rsidRDefault="008C08DA" w:rsidP="00B7235D">
            <w:r>
              <w:t>Jonesboro, AR</w:t>
            </w: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:rsidR="00A5003D" w:rsidRDefault="00B7235D" w:rsidP="000700B0">
            <w:pPr>
              <w:pStyle w:val="dates"/>
            </w:pPr>
            <w:r>
              <w:t>June 2012-November 2012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vMerge/>
          </w:tcPr>
          <w:p w:rsidR="00A5003D" w:rsidRDefault="00A5003D" w:rsidP="001B3669"/>
        </w:tc>
        <w:tc>
          <w:tcPr>
            <w:tcW w:w="8474" w:type="dxa"/>
            <w:gridSpan w:val="2"/>
          </w:tcPr>
          <w:p w:rsidR="00A5003D" w:rsidRPr="001B3669" w:rsidRDefault="00A5003D" w:rsidP="00E96FBF">
            <w:pPr>
              <w:pStyle w:val="location"/>
            </w:pPr>
          </w:p>
        </w:tc>
      </w:tr>
      <w:tr w:rsidR="00A5003D" w:rsidRPr="001B3669">
        <w:trPr>
          <w:jc w:val="center"/>
        </w:trPr>
        <w:tc>
          <w:tcPr>
            <w:tcW w:w="454" w:type="dxa"/>
            <w:vMerge/>
          </w:tcPr>
          <w:p w:rsidR="00A5003D" w:rsidRDefault="00A5003D" w:rsidP="001B3669"/>
        </w:tc>
        <w:tc>
          <w:tcPr>
            <w:tcW w:w="7075" w:type="dxa"/>
          </w:tcPr>
          <w:p w:rsidR="008C08DA" w:rsidRPr="008C08DA" w:rsidRDefault="00B7235D" w:rsidP="008C08DA">
            <w:pPr>
              <w:pStyle w:val="Heading3"/>
            </w:pPr>
            <w:r>
              <w:t>Charge Nurse</w:t>
            </w:r>
          </w:p>
          <w:p w:rsidR="00B7235D" w:rsidRDefault="008C08DA" w:rsidP="00B7235D">
            <w:r>
              <w:t>Belle Meade Health and Rehabilitation</w:t>
            </w:r>
          </w:p>
          <w:p w:rsidR="008C08DA" w:rsidRPr="00B7235D" w:rsidRDefault="008C08DA" w:rsidP="00B7235D">
            <w:r>
              <w:t>Paragould, AR</w:t>
            </w:r>
          </w:p>
        </w:tc>
        <w:tc>
          <w:tcPr>
            <w:tcW w:w="1399" w:type="dxa"/>
          </w:tcPr>
          <w:p w:rsidR="00A5003D" w:rsidRPr="001B3669" w:rsidRDefault="00B7235D" w:rsidP="000700B0">
            <w:pPr>
              <w:pStyle w:val="dates"/>
            </w:pPr>
            <w:r>
              <w:t>January 2013- Current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vMerge/>
          </w:tcPr>
          <w:p w:rsidR="00A5003D" w:rsidRDefault="00A5003D" w:rsidP="001B3669"/>
        </w:tc>
        <w:tc>
          <w:tcPr>
            <w:tcW w:w="8474" w:type="dxa"/>
            <w:gridSpan w:val="2"/>
          </w:tcPr>
          <w:p w:rsidR="00A5003D" w:rsidRPr="001B3669" w:rsidRDefault="00A5003D" w:rsidP="00E96FBF">
            <w:pPr>
              <w:pStyle w:val="location"/>
            </w:pPr>
          </w:p>
        </w:tc>
      </w:tr>
      <w:tr w:rsidR="006856F5" w:rsidRPr="001B3669">
        <w:trPr>
          <w:jc w:val="center"/>
        </w:trPr>
        <w:tc>
          <w:tcPr>
            <w:tcW w:w="89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6856F5" w:rsidRPr="001B3669" w:rsidRDefault="00A5003D" w:rsidP="000700B0">
            <w:pPr>
              <w:pStyle w:val="Heading1"/>
            </w:pPr>
            <w:r w:rsidRPr="006D3BB5">
              <w:t>EDUCATION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vMerge w:val="restart"/>
          </w:tcPr>
          <w:p w:rsidR="00A5003D" w:rsidRPr="001B3669" w:rsidRDefault="00A5003D" w:rsidP="00901981"/>
        </w:tc>
        <w:tc>
          <w:tcPr>
            <w:tcW w:w="7075" w:type="dxa"/>
          </w:tcPr>
          <w:p w:rsidR="00A5003D" w:rsidRPr="001B3669" w:rsidRDefault="00B7235D" w:rsidP="001C64C2">
            <w:pPr>
              <w:pStyle w:val="Heading3"/>
            </w:pPr>
            <w:r>
              <w:t>Licensed Practical Nurse</w:t>
            </w:r>
          </w:p>
        </w:tc>
        <w:tc>
          <w:tcPr>
            <w:tcW w:w="1399" w:type="dxa"/>
          </w:tcPr>
          <w:p w:rsidR="00A5003D" w:rsidRPr="001B3669" w:rsidRDefault="00B7235D" w:rsidP="00A5003D">
            <w:pPr>
              <w:pStyle w:val="dates"/>
            </w:pPr>
            <w:r>
              <w:t>2011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A5003D" w:rsidRDefault="00B7235D" w:rsidP="00A5003D">
            <w:r>
              <w:rPr>
                <w:rStyle w:val="italicsChar"/>
              </w:rPr>
              <w:t>Arkansas State University-Newport</w:t>
            </w:r>
          </w:p>
          <w:p w:rsidR="00A5003D" w:rsidRDefault="00B7235D" w:rsidP="00A5003D">
            <w:r>
              <w:t>Jonesboro, AR</w:t>
            </w:r>
          </w:p>
          <w:p w:rsidR="00B10C7D" w:rsidRPr="006D3BB5" w:rsidRDefault="00B10C7D" w:rsidP="00277026"/>
        </w:tc>
      </w:tr>
      <w:tr w:rsidR="006856F5" w:rsidRPr="001B3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28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6856F5" w:rsidRPr="001B3669" w:rsidRDefault="00A5003D" w:rsidP="000700B0">
            <w:pPr>
              <w:pStyle w:val="Heading1"/>
            </w:pPr>
            <w:r w:rsidRPr="006D3BB5">
              <w:t>AFFILIATIONS</w:t>
            </w:r>
          </w:p>
        </w:tc>
      </w:tr>
      <w:tr w:rsidR="00A5003D" w:rsidRPr="001B3669" w:rsidTr="0007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  <w:jc w:val="center"/>
        </w:trPr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A5003D" w:rsidRDefault="00A5003D" w:rsidP="00901981"/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A5003D" w:rsidRDefault="00070DED" w:rsidP="001C64C2">
            <w:pPr>
              <w:pStyle w:val="Heading3"/>
            </w:pPr>
            <w:r>
              <w:t>Arkansas</w:t>
            </w:r>
            <w:r w:rsidR="00A5003D" w:rsidRPr="006D3BB5">
              <w:t xml:space="preserve"> Nurses’ Association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A5003D" w:rsidRDefault="00070DED" w:rsidP="00A5003D">
            <w:pPr>
              <w:pStyle w:val="dates"/>
            </w:pPr>
            <w:r>
              <w:t>2012</w:t>
            </w:r>
            <w:r w:rsidR="00A5003D" w:rsidRPr="006D3BB5">
              <w:t>-Current</w:t>
            </w:r>
          </w:p>
        </w:tc>
      </w:tr>
    </w:tbl>
    <w:p w:rsidR="00570726" w:rsidRDefault="00570726" w:rsidP="00070DED">
      <w:pPr>
        <w:pStyle w:val="copyright"/>
        <w:ind w:left="0"/>
      </w:pPr>
    </w:p>
    <w:p w:rsidR="00570726" w:rsidRDefault="00570726">
      <w:pPr>
        <w:spacing w:line="240" w:lineRule="auto"/>
      </w:pPr>
      <w:r>
        <w:br w:type="page"/>
      </w:r>
    </w:p>
    <w:p w:rsidR="00914612" w:rsidRDefault="00570726" w:rsidP="00070DED">
      <w:pPr>
        <w:pStyle w:val="copyright"/>
        <w:ind w:left="0"/>
        <w:rPr>
          <w:b/>
        </w:rPr>
      </w:pPr>
      <w:r>
        <w:rPr>
          <w:b/>
        </w:rPr>
        <w:lastRenderedPageBreak/>
        <w:t>References</w:t>
      </w:r>
    </w:p>
    <w:p w:rsidR="00570726" w:rsidRDefault="00570726" w:rsidP="00070DED">
      <w:pPr>
        <w:pStyle w:val="copyright"/>
        <w:ind w:left="0"/>
        <w:rPr>
          <w:b/>
        </w:rPr>
      </w:pPr>
    </w:p>
    <w:p w:rsidR="00570726" w:rsidRDefault="00570726" w:rsidP="00070DED">
      <w:pPr>
        <w:pStyle w:val="copyright"/>
        <w:ind w:left="0"/>
      </w:pPr>
      <w:r>
        <w:t>Sandy Couch, RN</w:t>
      </w:r>
    </w:p>
    <w:p w:rsidR="00570726" w:rsidRDefault="00570726" w:rsidP="00070DED">
      <w:pPr>
        <w:pStyle w:val="copyright"/>
        <w:ind w:left="0"/>
      </w:pPr>
      <w:proofErr w:type="spellStart"/>
      <w:r>
        <w:t>Dierkson</w:t>
      </w:r>
      <w:proofErr w:type="spellEnd"/>
      <w:r>
        <w:t xml:space="preserve"> Hospice</w:t>
      </w:r>
    </w:p>
    <w:p w:rsidR="00570726" w:rsidRDefault="00570726" w:rsidP="00070DED">
      <w:pPr>
        <w:pStyle w:val="copyright"/>
        <w:ind w:left="0"/>
      </w:pPr>
      <w:r>
        <w:t>(870) 926-2239</w:t>
      </w:r>
    </w:p>
    <w:p w:rsidR="00570726" w:rsidRDefault="00570726" w:rsidP="00070DED">
      <w:pPr>
        <w:pStyle w:val="copyright"/>
        <w:ind w:left="0"/>
      </w:pPr>
    </w:p>
    <w:p w:rsidR="00570726" w:rsidRDefault="00570726" w:rsidP="00070DED">
      <w:pPr>
        <w:pStyle w:val="copyright"/>
        <w:ind w:left="0"/>
      </w:pPr>
      <w:r>
        <w:t>Kelly Walker, LPN, WCC</w:t>
      </w:r>
    </w:p>
    <w:p w:rsidR="00570726" w:rsidRDefault="00570726" w:rsidP="00070DED">
      <w:pPr>
        <w:pStyle w:val="copyright"/>
        <w:ind w:left="0"/>
      </w:pPr>
      <w:r>
        <w:t>Belle Meade Health and Rehabilitation</w:t>
      </w:r>
    </w:p>
    <w:p w:rsidR="00570726" w:rsidRDefault="00570726" w:rsidP="00070DED">
      <w:pPr>
        <w:pStyle w:val="copyright"/>
        <w:ind w:left="0"/>
      </w:pPr>
      <w:r>
        <w:t>(870) 476-3789</w:t>
      </w:r>
    </w:p>
    <w:p w:rsidR="00570726" w:rsidRDefault="00570726" w:rsidP="00070DED">
      <w:pPr>
        <w:pStyle w:val="copyright"/>
        <w:ind w:left="0"/>
      </w:pPr>
    </w:p>
    <w:p w:rsidR="00570726" w:rsidRDefault="00570726" w:rsidP="00070DED">
      <w:pPr>
        <w:pStyle w:val="copyright"/>
        <w:ind w:left="0"/>
      </w:pPr>
      <w:r>
        <w:t>Susan Baird, LPN</w:t>
      </w:r>
    </w:p>
    <w:p w:rsidR="00570726" w:rsidRDefault="00570726" w:rsidP="00070DED">
      <w:pPr>
        <w:pStyle w:val="copyright"/>
        <w:ind w:left="0"/>
      </w:pPr>
      <w:r>
        <w:t>Health South</w:t>
      </w:r>
    </w:p>
    <w:p w:rsidR="00570726" w:rsidRDefault="00570726" w:rsidP="00070DED">
      <w:pPr>
        <w:pStyle w:val="copyright"/>
        <w:ind w:left="0"/>
      </w:pPr>
      <w:r>
        <w:t>(870) 476-5775</w:t>
      </w:r>
    </w:p>
    <w:p w:rsidR="00570726" w:rsidRDefault="00570726" w:rsidP="00070DED">
      <w:pPr>
        <w:pStyle w:val="copyright"/>
        <w:ind w:left="0"/>
      </w:pPr>
    </w:p>
    <w:p w:rsidR="00570726" w:rsidRDefault="00570726" w:rsidP="00570726">
      <w:pPr>
        <w:pStyle w:val="copyright"/>
        <w:ind w:left="0"/>
      </w:pPr>
      <w:r>
        <w:t>Hannah Becton, CNA</w:t>
      </w:r>
    </w:p>
    <w:p w:rsidR="00570726" w:rsidRDefault="00570726" w:rsidP="00570726">
      <w:pPr>
        <w:pStyle w:val="copyright"/>
        <w:ind w:left="0"/>
      </w:pPr>
      <w:r>
        <w:t>Belle Meade Health and Rehabilitation</w:t>
      </w:r>
    </w:p>
    <w:p w:rsidR="00570726" w:rsidRDefault="00570726" w:rsidP="00070DED">
      <w:pPr>
        <w:pStyle w:val="copyright"/>
        <w:ind w:left="0"/>
      </w:pPr>
      <w:r>
        <w:t>(870) 476-9995</w:t>
      </w:r>
    </w:p>
    <w:p w:rsidR="00570726" w:rsidRDefault="00570726" w:rsidP="00070DED">
      <w:pPr>
        <w:pStyle w:val="copyright"/>
        <w:ind w:left="0"/>
      </w:pPr>
    </w:p>
    <w:p w:rsidR="00570726" w:rsidRDefault="00570726" w:rsidP="00070DED">
      <w:pPr>
        <w:pStyle w:val="copyright"/>
        <w:ind w:left="0"/>
      </w:pPr>
      <w:r>
        <w:t>Bobby Boren, EMT</w:t>
      </w:r>
    </w:p>
    <w:p w:rsidR="00570726" w:rsidRDefault="00570726" w:rsidP="00070DED">
      <w:pPr>
        <w:pStyle w:val="copyright"/>
        <w:ind w:left="0"/>
      </w:pPr>
      <w:r>
        <w:t>Medic One</w:t>
      </w:r>
    </w:p>
    <w:p w:rsidR="00570726" w:rsidRDefault="00570726" w:rsidP="00070DED">
      <w:pPr>
        <w:pStyle w:val="copyright"/>
        <w:ind w:left="0"/>
      </w:pPr>
      <w:r>
        <w:t>(870) 335-0352</w:t>
      </w:r>
    </w:p>
    <w:p w:rsidR="00570726" w:rsidRDefault="00570726" w:rsidP="00070DED">
      <w:pPr>
        <w:pStyle w:val="copyright"/>
        <w:ind w:left="0"/>
      </w:pPr>
    </w:p>
    <w:p w:rsidR="00570726" w:rsidRDefault="00570726" w:rsidP="00070DED">
      <w:pPr>
        <w:pStyle w:val="copyright"/>
        <w:ind w:left="0"/>
      </w:pPr>
      <w:r>
        <w:t>Diane Rushing</w:t>
      </w:r>
    </w:p>
    <w:p w:rsidR="00570726" w:rsidRDefault="00570726" w:rsidP="00070DED">
      <w:pPr>
        <w:pStyle w:val="copyright"/>
        <w:ind w:left="0"/>
      </w:pPr>
      <w:r>
        <w:t>Tiger Commissary Services</w:t>
      </w:r>
    </w:p>
    <w:p w:rsidR="00570726" w:rsidRDefault="00570726" w:rsidP="00070DED">
      <w:pPr>
        <w:pStyle w:val="copyright"/>
        <w:ind w:left="0"/>
      </w:pPr>
      <w:r>
        <w:t>(870) 934-0868</w:t>
      </w:r>
    </w:p>
    <w:p w:rsidR="00570726" w:rsidRDefault="00570726" w:rsidP="00070DED">
      <w:pPr>
        <w:pStyle w:val="copyright"/>
        <w:ind w:left="0"/>
      </w:pPr>
    </w:p>
    <w:p w:rsidR="00570726" w:rsidRDefault="00DC1292" w:rsidP="00070DED">
      <w:pPr>
        <w:pStyle w:val="copyright"/>
        <w:ind w:left="0"/>
      </w:pPr>
      <w:r>
        <w:t xml:space="preserve">Amy </w:t>
      </w:r>
      <w:proofErr w:type="spellStart"/>
      <w:r>
        <w:t>Brickley</w:t>
      </w:r>
      <w:proofErr w:type="spellEnd"/>
    </w:p>
    <w:p w:rsidR="00DC1292" w:rsidRDefault="00DC1292" w:rsidP="00070DED">
      <w:pPr>
        <w:pStyle w:val="copyright"/>
        <w:ind w:left="0"/>
      </w:pPr>
      <w:r>
        <w:t>CNA</w:t>
      </w:r>
    </w:p>
    <w:p w:rsidR="00DC1292" w:rsidRPr="00570726" w:rsidRDefault="00DC1292" w:rsidP="00070DED">
      <w:pPr>
        <w:pStyle w:val="copyright"/>
        <w:ind w:left="0"/>
      </w:pPr>
      <w:r>
        <w:t>(870) 783-2311</w:t>
      </w:r>
    </w:p>
    <w:sectPr w:rsidR="00DC1292" w:rsidRPr="00570726" w:rsidSect="00E96FBF">
      <w:pgSz w:w="12240" w:h="15840" w:code="1"/>
      <w:pgMar w:top="108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070DED"/>
    <w:rsid w:val="000700B0"/>
    <w:rsid w:val="00070DED"/>
    <w:rsid w:val="000C7157"/>
    <w:rsid w:val="000D7E06"/>
    <w:rsid w:val="001B3669"/>
    <w:rsid w:val="001C64C2"/>
    <w:rsid w:val="002110B4"/>
    <w:rsid w:val="00277026"/>
    <w:rsid w:val="002A70B5"/>
    <w:rsid w:val="002D0193"/>
    <w:rsid w:val="00347C09"/>
    <w:rsid w:val="003C5A33"/>
    <w:rsid w:val="00475054"/>
    <w:rsid w:val="00570726"/>
    <w:rsid w:val="0057308B"/>
    <w:rsid w:val="006510F3"/>
    <w:rsid w:val="00655C35"/>
    <w:rsid w:val="006856F5"/>
    <w:rsid w:val="00706E5F"/>
    <w:rsid w:val="007F72BC"/>
    <w:rsid w:val="0080127E"/>
    <w:rsid w:val="008163AF"/>
    <w:rsid w:val="008848D7"/>
    <w:rsid w:val="00897CA3"/>
    <w:rsid w:val="008C08DA"/>
    <w:rsid w:val="00901981"/>
    <w:rsid w:val="00914612"/>
    <w:rsid w:val="009A0E21"/>
    <w:rsid w:val="00A409C4"/>
    <w:rsid w:val="00A5003D"/>
    <w:rsid w:val="00A60A63"/>
    <w:rsid w:val="00AD6561"/>
    <w:rsid w:val="00B10C7D"/>
    <w:rsid w:val="00B35324"/>
    <w:rsid w:val="00B562EF"/>
    <w:rsid w:val="00B7235D"/>
    <w:rsid w:val="00B829D3"/>
    <w:rsid w:val="00C34A2D"/>
    <w:rsid w:val="00C35F41"/>
    <w:rsid w:val="00C77B7F"/>
    <w:rsid w:val="00CF01F0"/>
    <w:rsid w:val="00CF671B"/>
    <w:rsid w:val="00D64411"/>
    <w:rsid w:val="00DC1292"/>
    <w:rsid w:val="00DC3750"/>
    <w:rsid w:val="00DF59D6"/>
    <w:rsid w:val="00E21E36"/>
    <w:rsid w:val="00E2482E"/>
    <w:rsid w:val="00E50777"/>
    <w:rsid w:val="00E96FBF"/>
    <w:rsid w:val="00EA38AB"/>
    <w:rsid w:val="00F0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">
    <w:name w:val="body text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</Template>
  <TotalTime>17137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Pannell-Troutman</dc:creator>
  <cp:lastModifiedBy>Candi Pannell-Troutman</cp:lastModifiedBy>
  <cp:revision>4</cp:revision>
  <cp:lastPrinted>2013-06-28T20:48:00Z</cp:lastPrinted>
  <dcterms:created xsi:type="dcterms:W3CDTF">2013-06-18T20:29:00Z</dcterms:created>
  <dcterms:modified xsi:type="dcterms:W3CDTF">2013-07-31T18:03:00Z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