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48E" w:rsidRDefault="00C51067">
      <w:pPr>
        <w:spacing w:after="21" w:line="259" w:lineRule="auto"/>
        <w:ind w:left="0" w:right="295" w:firstLine="0"/>
        <w:jc w:val="center"/>
      </w:pPr>
      <w:r>
        <w:rPr>
          <w:sz w:val="40"/>
        </w:rPr>
        <w:t xml:space="preserve">Darlene </w:t>
      </w:r>
      <w:proofErr w:type="spellStart"/>
      <w:r>
        <w:rPr>
          <w:sz w:val="40"/>
        </w:rPr>
        <w:t>Boldon</w:t>
      </w:r>
      <w:proofErr w:type="spellEnd"/>
    </w:p>
    <w:p w:rsidR="004C548E" w:rsidRDefault="00C51067">
      <w:pPr>
        <w:spacing w:after="0" w:line="282" w:lineRule="auto"/>
        <w:ind w:left="2836" w:firstLine="0"/>
      </w:pPr>
      <w:r>
        <w:rPr>
          <w:sz w:val="40"/>
        </w:rPr>
        <w:t xml:space="preserve">    </w:t>
      </w:r>
      <w:r>
        <w:rPr>
          <w:color w:val="000080"/>
          <w:sz w:val="32"/>
          <w:u w:val="single" w:color="000080"/>
        </w:rPr>
        <w:t>darlene_boldon@yahoo.com</w:t>
      </w:r>
    </w:p>
    <w:p w:rsidR="004C548E" w:rsidRDefault="00287F7E">
      <w:pPr>
        <w:spacing w:after="0" w:line="259" w:lineRule="auto"/>
        <w:ind w:left="0" w:right="729" w:firstLine="0"/>
        <w:jc w:val="center"/>
      </w:pPr>
      <w:r>
        <w:rPr>
          <w:sz w:val="32"/>
        </w:rPr>
        <w:t>870 375-2804</w:t>
      </w:r>
    </w:p>
    <w:p w:rsidR="004C548E" w:rsidRDefault="005158D1">
      <w:pPr>
        <w:pStyle w:val="Heading1"/>
        <w:ind w:left="-5" w:right="0"/>
      </w:pPr>
      <w:r>
        <w:t>My Commitment</w:t>
      </w:r>
    </w:p>
    <w:p w:rsidR="004C548E" w:rsidRDefault="00287F7E">
      <w:pPr>
        <w:spacing w:after="348"/>
        <w:ind w:left="-5"/>
      </w:pPr>
      <w:r>
        <w:t>I believe in me and that’s to be the best nurse I can be</w:t>
      </w:r>
      <w:r w:rsidR="00C51067">
        <w:t>. Nursing to me is a badge of honor that I wear with respect for healthcare and other healthcare professionals. As a nurse I have the tenacity, motivation and dedication</w:t>
      </w:r>
      <w:r>
        <w:t xml:space="preserve"> and</w:t>
      </w:r>
      <w:r w:rsidR="00C51067">
        <w:t xml:space="preserve"> with any position being placed before me</w:t>
      </w:r>
      <w:r w:rsidR="005158D1">
        <w:t xml:space="preserve"> the desire to obtain and maintain f</w:t>
      </w:r>
      <w:r>
        <w:t xml:space="preserve">ull potential as </w:t>
      </w:r>
      <w:r w:rsidR="00333E35">
        <w:t xml:space="preserve">a compassionate </w:t>
      </w:r>
      <w:r>
        <w:t>nurse</w:t>
      </w:r>
      <w:r w:rsidR="00333E35">
        <w:t>. My promise is to be</w:t>
      </w:r>
      <w:r w:rsidR="00C51067">
        <w:t xml:space="preserve"> a great asset and a valued employee</w:t>
      </w:r>
      <w:r w:rsidR="00333E35">
        <w:t>, this</w:t>
      </w:r>
      <w:r w:rsidR="001F03B5">
        <w:t xml:space="preserve"> is my commitment to healthcare</w:t>
      </w:r>
      <w:r w:rsidR="005158D1">
        <w:t>.</w:t>
      </w:r>
    </w:p>
    <w:p w:rsidR="004C548E" w:rsidRDefault="00C51067">
      <w:pPr>
        <w:pStyle w:val="Heading1"/>
        <w:ind w:left="-5" w:right="0"/>
      </w:pPr>
      <w:r>
        <w:t>Experience</w:t>
      </w:r>
    </w:p>
    <w:p w:rsidR="009D5606" w:rsidRPr="001F03B5" w:rsidRDefault="009D5606" w:rsidP="009D5606">
      <w:pPr>
        <w:spacing w:after="308"/>
        <w:ind w:left="-5"/>
        <w:rPr>
          <w:b/>
        </w:rPr>
      </w:pPr>
      <w:r w:rsidRPr="001F03B5">
        <w:rPr>
          <w:b/>
        </w:rPr>
        <w:t xml:space="preserve">LVN- </w:t>
      </w:r>
      <w:r w:rsidR="001F03B5" w:rsidRPr="001F03B5">
        <w:rPr>
          <w:b/>
          <w:u w:val="single"/>
        </w:rPr>
        <w:t>DaVita</w:t>
      </w:r>
      <w:r w:rsidRPr="001F03B5">
        <w:rPr>
          <w:b/>
          <w:u w:val="single"/>
        </w:rPr>
        <w:t xml:space="preserve"> Dialysis</w:t>
      </w:r>
      <w:r w:rsidRPr="001F03B5">
        <w:rPr>
          <w:b/>
        </w:rPr>
        <w:t>,</w:t>
      </w:r>
      <w:r w:rsidR="00A53D1E">
        <w:rPr>
          <w:b/>
        </w:rPr>
        <w:t xml:space="preserve"> Forrest City Arkansas-2020-2021</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111"/>
      </w:tblGrid>
      <w:tr w:rsidR="009D5606" w:rsidRPr="009D5606">
        <w:trPr>
          <w:trHeight w:val="409"/>
        </w:trPr>
        <w:tc>
          <w:tcPr>
            <w:tcW w:w="10111" w:type="dxa"/>
          </w:tcPr>
          <w:p w:rsidR="009D5606" w:rsidRPr="009D5606" w:rsidRDefault="009D5606" w:rsidP="009D5606">
            <w:pPr>
              <w:spacing w:after="308"/>
              <w:ind w:left="0" w:firstLine="0"/>
            </w:pPr>
            <w:r w:rsidRPr="009D5606">
              <w:t xml:space="preserve">The Licensed Vocational Nurse I Chronic performs dialysis and patient care activities for the ESRD patient under the supervision of an RN in accordance with DaVita Healthcare Policies, Procedures and Guidelines, OSHA, CMS, federal, state, and local regulations. This position reports to the Facility Administrator. </w:t>
            </w:r>
          </w:p>
        </w:tc>
      </w:tr>
      <w:tr w:rsidR="009D5606" w:rsidRPr="009D5606">
        <w:trPr>
          <w:trHeight w:val="181"/>
        </w:trPr>
        <w:tc>
          <w:tcPr>
            <w:tcW w:w="10111" w:type="dxa"/>
          </w:tcPr>
          <w:p w:rsidR="009D5606" w:rsidRPr="001F03B5" w:rsidRDefault="009D5606" w:rsidP="009D5606">
            <w:pPr>
              <w:spacing w:after="308"/>
              <w:ind w:left="-5"/>
              <w:rPr>
                <w:b/>
              </w:rPr>
            </w:pPr>
            <w:r w:rsidRPr="001F03B5">
              <w:rPr>
                <w:b/>
                <w:bCs/>
              </w:rPr>
              <w:t xml:space="preserve">ESSENTIAL DUTIES &amp; RESPONSIBILITIES </w:t>
            </w:r>
          </w:p>
        </w:tc>
      </w:tr>
      <w:tr w:rsidR="009D5606" w:rsidRPr="009D5606">
        <w:trPr>
          <w:trHeight w:val="1371"/>
        </w:trPr>
        <w:tc>
          <w:tcPr>
            <w:tcW w:w="10111" w:type="dxa"/>
          </w:tcPr>
          <w:p w:rsidR="009D5606" w:rsidRPr="009D5606" w:rsidRDefault="009D5606" w:rsidP="009D5606">
            <w:pPr>
              <w:spacing w:after="308"/>
              <w:ind w:left="0" w:firstLine="0"/>
            </w:pPr>
            <w:r w:rsidRPr="009D5606">
              <w:t xml:space="preserve">Performs patient assessment of vital signs and all other parameters of ESRD patients, reviews dialysis orders, notes general physical and mental condition of patients through observations and interview, provides data to determine observations and interview, provides data to determine compliance to dietary or medication regimen; documents observations appropriately </w:t>
            </w:r>
          </w:p>
          <w:p w:rsidR="009D5606" w:rsidRPr="009D5606" w:rsidRDefault="009D5606" w:rsidP="009D5606">
            <w:pPr>
              <w:spacing w:after="308"/>
            </w:pPr>
            <w:r w:rsidRPr="009D5606">
              <w:t xml:space="preserve">Collects patient data including but not limited to assessing and monitoring status of vascular accesses, reviews lab work and patient assessments; seeks guidance when levels are out of “normal” range for ESRD patients </w:t>
            </w:r>
          </w:p>
          <w:p w:rsidR="009D5606" w:rsidRPr="009D5606" w:rsidRDefault="009D5606" w:rsidP="009D5606">
            <w:pPr>
              <w:spacing w:after="308"/>
              <w:ind w:left="-5"/>
            </w:pPr>
            <w:r w:rsidRPr="009D5606">
              <w:t xml:space="preserve">Knows and complies with DaVita policies and procedures in accordance with the state and federal regulations for patient care and services (Medicare, OSHA, HIPAA, or other governing policies) </w:t>
            </w:r>
          </w:p>
          <w:p w:rsidR="009D5606" w:rsidRPr="009D5606" w:rsidRDefault="009D5606" w:rsidP="009D5606">
            <w:pPr>
              <w:spacing w:after="308"/>
              <w:ind w:left="0" w:firstLine="0"/>
            </w:pPr>
            <w:r w:rsidRPr="009D5606">
              <w:t xml:space="preserve"> Other duties as assigned </w:t>
            </w:r>
          </w:p>
          <w:p w:rsidR="009D5606" w:rsidRPr="009D5606" w:rsidRDefault="009D5606" w:rsidP="009D5606">
            <w:pPr>
              <w:spacing w:after="308"/>
              <w:ind w:left="-5"/>
            </w:pPr>
          </w:p>
        </w:tc>
      </w:tr>
    </w:tbl>
    <w:p w:rsidR="009D5606" w:rsidRDefault="009D5606" w:rsidP="00333E35">
      <w:pPr>
        <w:spacing w:after="308"/>
        <w:ind w:left="-5"/>
        <w:rPr>
          <w:b/>
        </w:rPr>
      </w:pPr>
    </w:p>
    <w:p w:rsidR="00333E35" w:rsidRDefault="00333E35" w:rsidP="00C8506F">
      <w:pPr>
        <w:spacing w:after="308"/>
        <w:ind w:left="0" w:firstLine="0"/>
        <w:rPr>
          <w:b/>
        </w:rPr>
      </w:pPr>
      <w:r>
        <w:rPr>
          <w:b/>
        </w:rPr>
        <w:t>LVN-</w:t>
      </w:r>
      <w:r w:rsidR="00C51067">
        <w:rPr>
          <w:b/>
        </w:rPr>
        <w:t xml:space="preserve"> </w:t>
      </w:r>
      <w:r w:rsidR="00C51067">
        <w:rPr>
          <w:b/>
          <w:u w:val="single" w:color="000000"/>
        </w:rPr>
        <w:t>Maxim Healthcare</w:t>
      </w:r>
      <w:r>
        <w:rPr>
          <w:b/>
        </w:rPr>
        <w:t>, Austin Texas – 2020</w:t>
      </w:r>
    </w:p>
    <w:p w:rsidR="004C548E" w:rsidRDefault="00C51067" w:rsidP="00333E35">
      <w:pPr>
        <w:spacing w:after="310"/>
        <w:ind w:left="0" w:firstLine="0"/>
      </w:pPr>
      <w:r>
        <w:t xml:space="preserve">Manage care of </w:t>
      </w:r>
      <w:proofErr w:type="spellStart"/>
      <w:r>
        <w:t>pedi</w:t>
      </w:r>
      <w:proofErr w:type="spellEnd"/>
      <w:r>
        <w:t xml:space="preserve">, </w:t>
      </w:r>
      <w:r w:rsidR="00287F7E">
        <w:t>assessment</w:t>
      </w:r>
      <w:r>
        <w:t xml:space="preserve"> and vitals, evaluate patient condition, fast emergency response, G-tube care and </w:t>
      </w:r>
      <w:r w:rsidR="00287F7E">
        <w:t>maintenance</w:t>
      </w:r>
      <w:r>
        <w:t xml:space="preserve">, administer medications via G-tube, use of suction, administer nebulizer treatment for respiratory patency, provide comfort care and pain relief per orders, record, document, report and communicate any concerns to health provider and supervisor. Provide quality care effectively and efficiently and assist with </w:t>
      </w:r>
      <w:r w:rsidR="00287F7E">
        <w:t>coordination</w:t>
      </w:r>
      <w:r>
        <w:t xml:space="preserve"> of patient care.</w:t>
      </w:r>
    </w:p>
    <w:p w:rsidR="004C548E" w:rsidRDefault="00C51067">
      <w:pPr>
        <w:spacing w:after="308"/>
        <w:ind w:left="-5"/>
      </w:pPr>
      <w:r>
        <w:rPr>
          <w:b/>
        </w:rPr>
        <w:t xml:space="preserve">LVN- </w:t>
      </w:r>
      <w:r>
        <w:rPr>
          <w:b/>
          <w:u w:val="single" w:color="000000"/>
        </w:rPr>
        <w:t>Baylor Scott and White,</w:t>
      </w:r>
      <w:r>
        <w:rPr>
          <w:b/>
        </w:rPr>
        <w:t xml:space="preserve"> </w:t>
      </w:r>
      <w:proofErr w:type="spellStart"/>
      <w:r>
        <w:rPr>
          <w:b/>
        </w:rPr>
        <w:t>Pflug</w:t>
      </w:r>
      <w:proofErr w:type="spellEnd"/>
      <w:r>
        <w:rPr>
          <w:b/>
        </w:rPr>
        <w:t xml:space="preserve"> Texas 2017-2020</w:t>
      </w:r>
    </w:p>
    <w:p w:rsidR="004C548E" w:rsidRDefault="00C51067">
      <w:pPr>
        <w:spacing w:after="348"/>
        <w:ind w:left="-5"/>
      </w:pPr>
      <w:bookmarkStart w:id="0" w:name="_GoBack"/>
      <w:r>
        <w:t xml:space="preserve">Support of medical providers, rooming patients, assessment, follow orders per provider, administer medications, injections, breathing treatment, adheres to all policies of company, make </w:t>
      </w:r>
      <w:proofErr w:type="spellStart"/>
      <w:r>
        <w:t>appts</w:t>
      </w:r>
      <w:proofErr w:type="spellEnd"/>
      <w:r>
        <w:t>, result call</w:t>
      </w:r>
      <w:r w:rsidR="005158D1">
        <w:t>s</w:t>
      </w:r>
      <w:r>
        <w:t xml:space="preserve"> intake and outreach, file paperwork, lab support, EPIC user, assure patient safety, facilitate good interpersonal communications, support for supplies and ordering of medications and organization, performs other duties as assigned.</w:t>
      </w:r>
    </w:p>
    <w:bookmarkEnd w:id="0"/>
    <w:p w:rsidR="004C548E" w:rsidRDefault="00C51067">
      <w:pPr>
        <w:pStyle w:val="Heading1"/>
        <w:spacing w:after="298"/>
        <w:ind w:left="-5" w:right="0"/>
      </w:pPr>
      <w:r>
        <w:t>Skills</w:t>
      </w:r>
    </w:p>
    <w:p w:rsidR="004C548E" w:rsidRDefault="00C51067">
      <w:pPr>
        <w:ind w:left="-5"/>
      </w:pPr>
      <w:r>
        <w:t>LVN-335188</w:t>
      </w:r>
    </w:p>
    <w:p w:rsidR="004C548E" w:rsidRDefault="00C51067">
      <w:pPr>
        <w:ind w:left="-5"/>
      </w:pPr>
      <w:r>
        <w:t xml:space="preserve">CPR/First Aid </w:t>
      </w:r>
    </w:p>
    <w:p w:rsidR="004C548E" w:rsidRDefault="00C51067">
      <w:pPr>
        <w:ind w:left="-5"/>
      </w:pPr>
      <w:r>
        <w:t>Ability to Train</w:t>
      </w:r>
    </w:p>
    <w:p w:rsidR="004C548E" w:rsidRDefault="00287F7E">
      <w:pPr>
        <w:ind w:left="-5"/>
      </w:pPr>
      <w:r>
        <w:t>Hard worker</w:t>
      </w:r>
    </w:p>
    <w:p w:rsidR="004C548E" w:rsidRDefault="00C51067">
      <w:pPr>
        <w:ind w:left="-5"/>
      </w:pPr>
      <w:r>
        <w:t>EPIC User</w:t>
      </w:r>
    </w:p>
    <w:p w:rsidR="004C548E" w:rsidRDefault="004C548E"/>
    <w:p w:rsidR="001F03B5" w:rsidRDefault="001F03B5" w:rsidP="001F03B5">
      <w:pPr>
        <w:ind w:left="0" w:firstLine="0"/>
        <w:sectPr w:rsidR="001F03B5">
          <w:pgSz w:w="12240" w:h="15840"/>
          <w:pgMar w:top="1440" w:right="1175" w:bottom="1440" w:left="1136" w:header="720" w:footer="720" w:gutter="0"/>
          <w:cols w:space="720"/>
        </w:sectPr>
      </w:pPr>
    </w:p>
    <w:p w:rsidR="004C548E" w:rsidRDefault="004C548E">
      <w:pPr>
        <w:spacing w:after="0" w:line="259" w:lineRule="auto"/>
        <w:ind w:left="0" w:firstLine="0"/>
      </w:pPr>
    </w:p>
    <w:sectPr w:rsidR="004C548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48E"/>
    <w:rsid w:val="001F03B5"/>
    <w:rsid w:val="00287F7E"/>
    <w:rsid w:val="00333E35"/>
    <w:rsid w:val="004C548E"/>
    <w:rsid w:val="005158D1"/>
    <w:rsid w:val="009D5606"/>
    <w:rsid w:val="00A53D1E"/>
    <w:rsid w:val="00C51067"/>
    <w:rsid w:val="00C8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2352"/>
  <w15:docId w15:val="{32E0E930-26D0-4C9C-B2F5-F78DC395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9" w:lineRule="auto"/>
      <w:ind w:left="10"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10" w:right="729" w:hanging="10"/>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Boldon</dc:creator>
  <cp:keywords/>
  <cp:lastModifiedBy>FAC04430</cp:lastModifiedBy>
  <cp:revision>3</cp:revision>
  <dcterms:created xsi:type="dcterms:W3CDTF">2021-01-28T14:29:00Z</dcterms:created>
  <dcterms:modified xsi:type="dcterms:W3CDTF">2021-01-29T17:23:00Z</dcterms:modified>
</cp:coreProperties>
</file>